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49B" w:rsidRDefault="0052249B" w:rsidP="0052249B">
      <w:pPr>
        <w:jc w:val="center"/>
        <w:rPr>
          <w:rFonts w:ascii="Meiryo UI" w:eastAsia="Meiryo UI" w:hAnsi="Meiryo UI"/>
          <w:sz w:val="32"/>
          <w:szCs w:val="32"/>
        </w:rPr>
      </w:pPr>
      <w:r w:rsidRPr="0052249B">
        <w:rPr>
          <w:rFonts w:ascii="Meiryo UI" w:eastAsia="Meiryo UI" w:hAnsi="Meiryo UI" w:hint="eastAsia"/>
          <w:sz w:val="32"/>
          <w:szCs w:val="32"/>
        </w:rPr>
        <w:t>わくわく聖書セミナー</w:t>
      </w:r>
      <w:r>
        <w:rPr>
          <w:rFonts w:ascii="Meiryo UI" w:eastAsia="Meiryo UI" w:hAnsi="Meiryo UI" w:hint="eastAsia"/>
          <w:sz w:val="32"/>
          <w:szCs w:val="32"/>
        </w:rPr>
        <w:t xml:space="preserve">　1年12回で聖書を読む</w:t>
      </w:r>
    </w:p>
    <w:p w:rsidR="00BD79CA" w:rsidRDefault="0052249B" w:rsidP="00BD79CA">
      <w:pPr>
        <w:jc w:val="center"/>
        <w:rPr>
          <w:rFonts w:ascii="Meiryo UI" w:eastAsia="Meiryo UI" w:hAnsi="Meiryo UI"/>
          <w:sz w:val="32"/>
          <w:szCs w:val="32"/>
        </w:rPr>
      </w:pPr>
      <w:r>
        <w:rPr>
          <w:rFonts w:ascii="Meiryo UI" w:eastAsia="Meiryo UI" w:hAnsi="Meiryo UI" w:hint="eastAsia"/>
          <w:sz w:val="32"/>
          <w:szCs w:val="32"/>
        </w:rPr>
        <w:t>第</w:t>
      </w:r>
      <w:r w:rsidR="00A4207B">
        <w:rPr>
          <w:rFonts w:ascii="Meiryo UI" w:eastAsia="Meiryo UI" w:hAnsi="Meiryo UI" w:hint="eastAsia"/>
          <w:sz w:val="32"/>
          <w:szCs w:val="32"/>
        </w:rPr>
        <w:t>３</w:t>
      </w:r>
      <w:r>
        <w:rPr>
          <w:rFonts w:ascii="Meiryo UI" w:eastAsia="Meiryo UI" w:hAnsi="Meiryo UI" w:hint="eastAsia"/>
          <w:sz w:val="32"/>
          <w:szCs w:val="32"/>
        </w:rPr>
        <w:t xml:space="preserve">回　</w:t>
      </w:r>
      <w:r w:rsidR="00A4207B">
        <w:rPr>
          <w:rFonts w:ascii="Meiryo UI" w:eastAsia="Meiryo UI" w:hAnsi="Meiryo UI" w:hint="eastAsia"/>
          <w:sz w:val="32"/>
          <w:szCs w:val="32"/>
        </w:rPr>
        <w:t>族長たちの物語</w:t>
      </w:r>
    </w:p>
    <w:p w:rsidR="00F10227" w:rsidRPr="004D5188" w:rsidRDefault="00F10227" w:rsidP="00F10227">
      <w:pPr>
        <w:rPr>
          <w:rFonts w:ascii="Meiryo UI" w:eastAsia="Meiryo UI" w:hAnsi="Meiryo UI"/>
          <w:b/>
          <w:sz w:val="28"/>
          <w:szCs w:val="28"/>
        </w:rPr>
      </w:pPr>
      <w:r w:rsidRPr="004D5188">
        <w:rPr>
          <w:rFonts w:ascii="Meiryo UI" w:eastAsia="Meiryo UI" w:hAnsi="Meiryo UI" w:hint="eastAsia"/>
          <w:b/>
          <w:sz w:val="28"/>
          <w:szCs w:val="28"/>
        </w:rPr>
        <w:t>「救いの大計画の始まり」</w:t>
      </w:r>
    </w:p>
    <w:p w:rsidR="00BD79CA" w:rsidRPr="004D5188" w:rsidRDefault="00F10227" w:rsidP="00835C73">
      <w:pPr>
        <w:spacing w:before="240" w:line="440" w:lineRule="exact"/>
        <w:rPr>
          <w:rFonts w:ascii="Meiryo UI" w:eastAsia="Meiryo UI" w:hAnsi="Meiryo UI"/>
          <w:sz w:val="28"/>
          <w:szCs w:val="28"/>
        </w:rPr>
      </w:pPr>
      <w:r w:rsidRPr="004D5188">
        <w:rPr>
          <w:rFonts w:ascii="Meiryo UI" w:eastAsia="Meiryo UI" w:hAnsi="Meiryo UI" w:hint="eastAsia"/>
          <w:sz w:val="28"/>
          <w:szCs w:val="28"/>
        </w:rPr>
        <w:t>前回、</w:t>
      </w:r>
      <w:r w:rsidR="003F0086" w:rsidRPr="004D5188">
        <w:rPr>
          <w:rFonts w:ascii="Meiryo UI" w:eastAsia="Meiryo UI" w:hAnsi="Meiryo UI" w:hint="eastAsia"/>
          <w:sz w:val="28"/>
          <w:szCs w:val="28"/>
        </w:rPr>
        <w:t>3章までで</w:t>
      </w:r>
      <w:r w:rsidRPr="004D5188">
        <w:rPr>
          <w:rFonts w:ascii="Meiryo UI" w:eastAsia="Meiryo UI" w:hAnsi="Meiryo UI" w:hint="eastAsia"/>
          <w:sz w:val="28"/>
          <w:szCs w:val="28"/>
        </w:rPr>
        <w:t>全人類に罪が広がったことを見てきました。</w:t>
      </w:r>
      <w:r w:rsidR="003F0086" w:rsidRPr="004D5188">
        <w:rPr>
          <w:rFonts w:ascii="Meiryo UI" w:eastAsia="Meiryo UI" w:hAnsi="Meiryo UI" w:hint="eastAsia"/>
          <w:sz w:val="28"/>
          <w:szCs w:val="28"/>
        </w:rPr>
        <w:t>12章からは一人の人物アブラム（後にアブラハムに改名）とその子孫であるイスラエル人に焦点が絞られます。</w:t>
      </w:r>
    </w:p>
    <w:p w:rsidR="003F0086" w:rsidRPr="004D5188" w:rsidRDefault="003F0086" w:rsidP="003F0086">
      <w:pPr>
        <w:spacing w:before="240" w:line="440" w:lineRule="exact"/>
        <w:rPr>
          <w:rFonts w:ascii="Meiryo UI" w:eastAsia="Meiryo UI" w:hAnsi="Meiryo UI"/>
          <w:sz w:val="28"/>
          <w:szCs w:val="28"/>
        </w:rPr>
      </w:pPr>
      <w:r w:rsidRPr="004D5188">
        <w:rPr>
          <w:rFonts w:ascii="Meiryo UI" w:eastAsia="Meiryo UI" w:hAnsi="Meiryo UI" w:hint="eastAsia"/>
          <w:sz w:val="28"/>
          <w:szCs w:val="28"/>
        </w:rPr>
        <w:t>11章３１節に、アブラハムの父テラが家族を引き連れてカルデヤのウル（現在のイラクにあった都市）を出て、カナンの地、後のユダヤへ向かったと書かれています。千数百キロの旅をなぜ始めたのか、それは12章で分かるように神様の命令だったのです。（地図参照）</w:t>
      </w:r>
    </w:p>
    <w:p w:rsidR="003F0086" w:rsidRPr="004D5188" w:rsidRDefault="003F0086" w:rsidP="00835C73">
      <w:pPr>
        <w:spacing w:before="240" w:line="440" w:lineRule="exact"/>
        <w:rPr>
          <w:rFonts w:ascii="Meiryo UI" w:eastAsia="Meiryo UI" w:hAnsi="Meiryo UI"/>
          <w:sz w:val="28"/>
          <w:szCs w:val="28"/>
        </w:rPr>
      </w:pPr>
      <w:r w:rsidRPr="004D5188">
        <w:rPr>
          <w:rFonts w:ascii="Meiryo UI" w:eastAsia="Meiryo UI" w:hAnsi="Meiryo UI" w:hint="eastAsia"/>
          <w:sz w:val="28"/>
          <w:szCs w:val="28"/>
        </w:rPr>
        <w:t>この命令に従うなら「あなたを大いなる国民とし」「祝福し」（2節）、「地上のすべての民族はあなたによって祝福される」（3節）という驚くべき約束を与えられました。</w:t>
      </w:r>
    </w:p>
    <w:p w:rsidR="003F0086" w:rsidRPr="004D5188" w:rsidRDefault="00F10227" w:rsidP="00835C73">
      <w:pPr>
        <w:spacing w:before="240" w:line="440" w:lineRule="exact"/>
        <w:rPr>
          <w:rFonts w:ascii="Meiryo UI" w:eastAsia="Meiryo UI" w:hAnsi="Meiryo UI"/>
          <w:sz w:val="28"/>
          <w:szCs w:val="28"/>
        </w:rPr>
      </w:pPr>
      <w:r w:rsidRPr="004D5188">
        <w:rPr>
          <w:rFonts w:ascii="Meiryo UI" w:eastAsia="Meiryo UI" w:hAnsi="Meiryo UI" w:hint="eastAsia"/>
          <w:sz w:val="28"/>
          <w:szCs w:val="28"/>
        </w:rPr>
        <w:t>神様は私たちを見捨てずに、全人類を救う大計画の実行にとりかかりました。それがアブラハムとの契約から始ま</w:t>
      </w:r>
      <w:r w:rsidR="00835C73" w:rsidRPr="004D5188">
        <w:rPr>
          <w:rFonts w:ascii="Meiryo UI" w:eastAsia="Meiryo UI" w:hAnsi="Meiryo UI" w:hint="eastAsia"/>
          <w:sz w:val="28"/>
          <w:szCs w:val="28"/>
        </w:rPr>
        <w:t>り</w:t>
      </w:r>
      <w:r w:rsidRPr="004D5188">
        <w:rPr>
          <w:rFonts w:ascii="Meiryo UI" w:eastAsia="Meiryo UI" w:hAnsi="Meiryo UI" w:hint="eastAsia"/>
          <w:sz w:val="28"/>
          <w:szCs w:val="28"/>
        </w:rPr>
        <w:t>ユダヤ民族を通し、そしてイエス・キリストを通して</w:t>
      </w:r>
      <w:r w:rsidR="003F0086" w:rsidRPr="004D5188">
        <w:rPr>
          <w:rFonts w:ascii="Meiryo UI" w:eastAsia="Meiryo UI" w:hAnsi="Meiryo UI" w:hint="eastAsia"/>
          <w:sz w:val="28"/>
          <w:szCs w:val="28"/>
        </w:rPr>
        <w:t>「地上のすべての民族」すなわち私たちをも祝福する</w:t>
      </w:r>
      <w:r w:rsidR="00835C73" w:rsidRPr="004D5188">
        <w:rPr>
          <w:rFonts w:ascii="Meiryo UI" w:eastAsia="Meiryo UI" w:hAnsi="Meiryo UI" w:hint="eastAsia"/>
          <w:sz w:val="28"/>
          <w:szCs w:val="28"/>
        </w:rPr>
        <w:t>救いの計画</w:t>
      </w:r>
      <w:r w:rsidR="003F0086" w:rsidRPr="004D5188">
        <w:rPr>
          <w:rFonts w:ascii="Meiryo UI" w:eastAsia="Meiryo UI" w:hAnsi="Meiryo UI" w:hint="eastAsia"/>
          <w:sz w:val="28"/>
          <w:szCs w:val="28"/>
        </w:rPr>
        <w:t>なの</w:t>
      </w:r>
      <w:r w:rsidR="00835C73" w:rsidRPr="004D5188">
        <w:rPr>
          <w:rFonts w:ascii="Meiryo UI" w:eastAsia="Meiryo UI" w:hAnsi="Meiryo UI" w:hint="eastAsia"/>
          <w:sz w:val="28"/>
          <w:szCs w:val="28"/>
        </w:rPr>
        <w:t>です。</w:t>
      </w:r>
      <w:r w:rsidR="003F0086" w:rsidRPr="004D5188">
        <w:rPr>
          <w:rFonts w:ascii="Meiryo UI" w:eastAsia="Meiryo UI" w:hAnsi="Meiryo UI" w:hint="eastAsia"/>
          <w:sz w:val="28"/>
          <w:szCs w:val="28"/>
        </w:rPr>
        <w:t>ガラテヤ3章8節でパウロは、ここに「福音」が</w:t>
      </w:r>
      <w:r w:rsidR="00574613" w:rsidRPr="004D5188">
        <w:rPr>
          <w:rFonts w:ascii="Meiryo UI" w:eastAsia="Meiryo UI" w:hAnsi="Meiryo UI" w:hint="eastAsia"/>
          <w:sz w:val="28"/>
          <w:szCs w:val="28"/>
        </w:rPr>
        <w:t>予告さ</w:t>
      </w:r>
      <w:r w:rsidR="003F0086" w:rsidRPr="004D5188">
        <w:rPr>
          <w:rFonts w:ascii="Meiryo UI" w:eastAsia="Meiryo UI" w:hAnsi="Meiryo UI" w:hint="eastAsia"/>
          <w:sz w:val="28"/>
          <w:szCs w:val="28"/>
        </w:rPr>
        <w:t>れていると書いています。</w:t>
      </w:r>
    </w:p>
    <w:p w:rsidR="0052249B" w:rsidRPr="004D5188" w:rsidRDefault="00C9078A" w:rsidP="00835C73">
      <w:pPr>
        <w:spacing w:before="240" w:line="440" w:lineRule="exact"/>
        <w:rPr>
          <w:rFonts w:ascii="Meiryo UI" w:eastAsia="Meiryo UI" w:hAnsi="Meiryo UI"/>
          <w:sz w:val="28"/>
          <w:szCs w:val="28"/>
        </w:rPr>
      </w:pPr>
      <w:r w:rsidRPr="004D5188">
        <w:rPr>
          <w:rFonts w:ascii="Meiryo UI" w:eastAsia="Meiryo UI" w:hAnsi="Meiryo UI" w:hint="eastAsia"/>
          <w:sz w:val="28"/>
          <w:szCs w:val="28"/>
        </w:rPr>
        <w:t>聖書を読んでいくとわかりますが、アブラハムは最初から決して立派な人物ではありませんでした。12章の後半でも妻を妹と偽って自分を守ろうとします。しかし神様は一方的にアブラハムを選び、あなたを祝福すると言われます。そして、そんな一人の弱い人間を用いて、「地上のすべての民族はあなたによって祝福される」と言われるのです。神様はご自分の計画を私たちのような弱い人間を用いて実現させるのです。</w:t>
      </w:r>
    </w:p>
    <w:p w:rsidR="00CC2204" w:rsidRPr="004D5188" w:rsidRDefault="00CC2204" w:rsidP="00835C73">
      <w:pPr>
        <w:spacing w:before="240" w:line="440" w:lineRule="exact"/>
        <w:rPr>
          <w:rFonts w:ascii="Meiryo UI" w:eastAsia="Meiryo UI" w:hAnsi="Meiryo UI"/>
          <w:b/>
          <w:sz w:val="28"/>
          <w:szCs w:val="28"/>
        </w:rPr>
      </w:pPr>
      <w:r w:rsidRPr="004D5188">
        <w:rPr>
          <w:rFonts w:ascii="Meiryo UI" w:eastAsia="Meiryo UI" w:hAnsi="Meiryo UI" w:hint="eastAsia"/>
          <w:b/>
          <w:sz w:val="28"/>
          <w:szCs w:val="28"/>
        </w:rPr>
        <w:t>「信仰による救い」</w:t>
      </w:r>
    </w:p>
    <w:p w:rsidR="00CC2204" w:rsidRPr="004D5188" w:rsidRDefault="00CC2204" w:rsidP="00835C73">
      <w:pPr>
        <w:spacing w:before="240" w:line="440" w:lineRule="exact"/>
        <w:rPr>
          <w:rFonts w:ascii="Meiryo UI" w:eastAsia="Meiryo UI" w:hAnsi="Meiryo UI"/>
          <w:sz w:val="28"/>
          <w:szCs w:val="28"/>
        </w:rPr>
      </w:pPr>
      <w:r w:rsidRPr="004D5188">
        <w:rPr>
          <w:rFonts w:ascii="Meiryo UI" w:eastAsia="Meiryo UI" w:hAnsi="Meiryo UI" w:hint="eastAsia"/>
          <w:sz w:val="28"/>
          <w:szCs w:val="28"/>
        </w:rPr>
        <w:t>創世記15章５，６節を読んでください。</w:t>
      </w:r>
    </w:p>
    <w:p w:rsidR="00CC2204" w:rsidRPr="004D5188" w:rsidRDefault="00CC2204" w:rsidP="00835C73">
      <w:pPr>
        <w:spacing w:before="240" w:line="440" w:lineRule="exact"/>
        <w:rPr>
          <w:rFonts w:ascii="Meiryo UI" w:eastAsia="Meiryo UI" w:hAnsi="Meiryo UI"/>
          <w:sz w:val="28"/>
          <w:szCs w:val="28"/>
        </w:rPr>
      </w:pPr>
      <w:r w:rsidRPr="004D5188">
        <w:rPr>
          <w:rFonts w:ascii="Meiryo UI" w:eastAsia="Meiryo UI" w:hAnsi="Meiryo UI" w:hint="eastAsia"/>
          <w:sz w:val="28"/>
          <w:szCs w:val="28"/>
        </w:rPr>
        <w:t>ここに「信仰による義」、すなわち行いによらず信仰による救いがすでに示されています。ローマ4章１－５でパウロはこのことを明らかにしています。</w:t>
      </w:r>
    </w:p>
    <w:p w:rsidR="00CC2204" w:rsidRPr="004D5188" w:rsidRDefault="00CC2204" w:rsidP="00835C73">
      <w:pPr>
        <w:spacing w:before="240" w:line="440" w:lineRule="exact"/>
        <w:rPr>
          <w:rFonts w:ascii="Meiryo UI" w:eastAsia="Meiryo UI" w:hAnsi="Meiryo UI"/>
          <w:sz w:val="28"/>
          <w:szCs w:val="28"/>
        </w:rPr>
      </w:pPr>
      <w:r w:rsidRPr="004D5188">
        <w:rPr>
          <w:rFonts w:ascii="Meiryo UI" w:eastAsia="Meiryo UI" w:hAnsi="Meiryo UI" w:hint="eastAsia"/>
          <w:sz w:val="28"/>
          <w:szCs w:val="28"/>
        </w:rPr>
        <w:t>旧約聖書には十戒をはじめとして多くの細かい戒めや規定がありますが、救いは決して行いによるのではないことが、聖書の初めから示されているのです。</w:t>
      </w:r>
    </w:p>
    <w:p w:rsidR="00A02B91" w:rsidRPr="004D5188" w:rsidRDefault="00A02B91" w:rsidP="00835C73">
      <w:pPr>
        <w:spacing w:before="240" w:line="440" w:lineRule="exact"/>
        <w:rPr>
          <w:rFonts w:ascii="Meiryo UI" w:eastAsia="Meiryo UI" w:hAnsi="Meiryo UI"/>
          <w:sz w:val="28"/>
          <w:szCs w:val="28"/>
        </w:rPr>
      </w:pPr>
    </w:p>
    <w:p w:rsidR="00CC2204" w:rsidRPr="004D5188" w:rsidRDefault="0024248D" w:rsidP="00835C73">
      <w:pPr>
        <w:spacing w:before="240" w:line="440" w:lineRule="exact"/>
        <w:rPr>
          <w:rFonts w:ascii="Meiryo UI" w:eastAsia="Meiryo UI" w:hAnsi="Meiryo UI"/>
          <w:b/>
          <w:sz w:val="28"/>
          <w:szCs w:val="28"/>
        </w:rPr>
      </w:pPr>
      <w:r w:rsidRPr="004D5188">
        <w:rPr>
          <w:rFonts w:ascii="Meiryo UI" w:eastAsia="Meiryo UI" w:hAnsi="Meiryo UI" w:hint="eastAsia"/>
          <w:b/>
          <w:sz w:val="28"/>
          <w:szCs w:val="28"/>
        </w:rPr>
        <w:t>「創世記概要」</w:t>
      </w:r>
    </w:p>
    <w:tbl>
      <w:tblPr>
        <w:tblStyle w:val="a4"/>
        <w:tblW w:w="0" w:type="auto"/>
        <w:tblLook w:val="04A0" w:firstRow="1" w:lastRow="0" w:firstColumn="1" w:lastColumn="0" w:noHBand="0" w:noVBand="1"/>
      </w:tblPr>
      <w:tblGrid>
        <w:gridCol w:w="2518"/>
        <w:gridCol w:w="6752"/>
      </w:tblGrid>
      <w:tr w:rsidR="00532BB8" w:rsidRPr="004D5188" w:rsidTr="004D5188">
        <w:trPr>
          <w:trHeight w:val="561"/>
        </w:trPr>
        <w:tc>
          <w:tcPr>
            <w:tcW w:w="2518" w:type="dxa"/>
          </w:tcPr>
          <w:p w:rsidR="00532BB8" w:rsidRPr="004D5188" w:rsidRDefault="00532BB8"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12章</w:t>
            </w:r>
          </w:p>
        </w:tc>
        <w:tc>
          <w:tcPr>
            <w:tcW w:w="6752" w:type="dxa"/>
          </w:tcPr>
          <w:p w:rsidR="00532BB8" w:rsidRPr="004D5188" w:rsidRDefault="00532BB8"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アブラハム　カナンの地へ旅立つ（75歳）</w:t>
            </w:r>
          </w:p>
        </w:tc>
      </w:tr>
      <w:tr w:rsidR="00B05E4B" w:rsidRPr="004D5188" w:rsidTr="004D5188">
        <w:trPr>
          <w:trHeight w:val="301"/>
        </w:trPr>
        <w:tc>
          <w:tcPr>
            <w:tcW w:w="2518"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15章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アブラハムに子孫が約束される</w:t>
            </w:r>
          </w:p>
        </w:tc>
      </w:tr>
      <w:tr w:rsidR="00B05E4B" w:rsidRPr="004D5188" w:rsidTr="00532BB8">
        <w:tc>
          <w:tcPr>
            <w:tcW w:w="2518"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16章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約束を待ちきれず、奴隷の子イシュマエルが生まれる。（アラブ人の祖先）　アブラハム86歳</w:t>
            </w:r>
          </w:p>
        </w:tc>
      </w:tr>
      <w:tr w:rsidR="00B05E4B" w:rsidRPr="004D5188" w:rsidTr="00532BB8">
        <w:tc>
          <w:tcPr>
            <w:tcW w:w="2518"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17、18章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来年子どもが生まれるとの約束。アブラハム99歳。二人は笑った。（イサクは笑うという意味）</w:t>
            </w:r>
          </w:p>
        </w:tc>
      </w:tr>
      <w:tr w:rsidR="00B05E4B" w:rsidRPr="004D5188" w:rsidTr="00532BB8">
        <w:tc>
          <w:tcPr>
            <w:tcW w:w="2518"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21章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イサクの誕生</w:t>
            </w:r>
          </w:p>
        </w:tc>
      </w:tr>
      <w:tr w:rsidR="00B05E4B" w:rsidRPr="004D5188" w:rsidTr="00532BB8">
        <w:tc>
          <w:tcPr>
            <w:tcW w:w="2518"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25章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イサクにエサウとヤコブ誕生</w:t>
            </w:r>
          </w:p>
        </w:tc>
      </w:tr>
      <w:tr w:rsidR="00532BB8" w:rsidRPr="004D5188" w:rsidTr="004D5188">
        <w:trPr>
          <w:trHeight w:val="1072"/>
        </w:trPr>
        <w:tc>
          <w:tcPr>
            <w:tcW w:w="2518" w:type="dxa"/>
          </w:tcPr>
          <w:p w:rsidR="00532BB8"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27、28章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ヤコブ、イサクをだまして長子の権利を奪う。兄エサウを恐れて逃亡する</w:t>
            </w:r>
          </w:p>
        </w:tc>
      </w:tr>
      <w:tr w:rsidR="00532BB8" w:rsidRPr="004D5188" w:rsidTr="004D5188">
        <w:trPr>
          <w:trHeight w:val="804"/>
        </w:trPr>
        <w:tc>
          <w:tcPr>
            <w:tcW w:w="2518" w:type="dxa"/>
          </w:tcPr>
          <w:p w:rsidR="00532BB8"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29、30章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ヤコブ、ラケルをめとるため14年働く。レアとラケルの2人の妻との間に12人の息子が生まれる。</w:t>
            </w:r>
          </w:p>
        </w:tc>
      </w:tr>
      <w:tr w:rsidR="00B05E4B" w:rsidRPr="004D5188" w:rsidTr="00532BB8">
        <w:tc>
          <w:tcPr>
            <w:tcW w:w="2518"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32，33章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ヤコブ、エサウと対面前夜に神と闘う。</w:t>
            </w:r>
          </w:p>
        </w:tc>
      </w:tr>
      <w:tr w:rsidR="00B05E4B" w:rsidRPr="004D5188" w:rsidTr="00532BB8">
        <w:tc>
          <w:tcPr>
            <w:tcW w:w="2518"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37章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ヤコブの溺愛の子ヨセフ、兄たちに奴隷に売られる</w:t>
            </w:r>
          </w:p>
        </w:tc>
      </w:tr>
      <w:tr w:rsidR="00B05E4B" w:rsidRPr="004D5188" w:rsidTr="00532BB8">
        <w:tc>
          <w:tcPr>
            <w:tcW w:w="2518"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39－41章</w:t>
            </w:r>
          </w:p>
        </w:tc>
        <w:tc>
          <w:tcPr>
            <w:tcW w:w="6752" w:type="dxa"/>
          </w:tcPr>
          <w:p w:rsidR="00B05E4B" w:rsidRPr="004D5188" w:rsidRDefault="00B05E4B"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ヨセフの波乱万丈の生涯を経てエジプトの高官に。</w:t>
            </w:r>
          </w:p>
        </w:tc>
      </w:tr>
      <w:tr w:rsidR="00B05E4B" w:rsidRPr="004D5188" w:rsidTr="00532BB8">
        <w:tc>
          <w:tcPr>
            <w:tcW w:w="2518" w:type="dxa"/>
          </w:tcPr>
          <w:p w:rsidR="00B05E4B" w:rsidRPr="004D5188" w:rsidRDefault="00FA0DF1"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42ー48章</w:t>
            </w:r>
          </w:p>
        </w:tc>
        <w:tc>
          <w:tcPr>
            <w:tcW w:w="6752" w:type="dxa"/>
          </w:tcPr>
          <w:p w:rsidR="00B05E4B" w:rsidRPr="004D5188" w:rsidRDefault="00FA0DF1"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飢饉のためエジプトへ行き、ヨセフと劇的な再会</w:t>
            </w:r>
          </w:p>
        </w:tc>
      </w:tr>
      <w:tr w:rsidR="00B05E4B" w:rsidRPr="004D5188" w:rsidTr="00532BB8">
        <w:tc>
          <w:tcPr>
            <w:tcW w:w="2518" w:type="dxa"/>
          </w:tcPr>
          <w:p w:rsidR="00B05E4B" w:rsidRPr="004D5188" w:rsidRDefault="00FA0DF1"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49－50章</w:t>
            </w:r>
          </w:p>
        </w:tc>
        <w:tc>
          <w:tcPr>
            <w:tcW w:w="6752" w:type="dxa"/>
          </w:tcPr>
          <w:p w:rsidR="00B05E4B" w:rsidRPr="004D5188" w:rsidRDefault="00FA0DF1" w:rsidP="004D5188">
            <w:pPr>
              <w:spacing w:line="440" w:lineRule="exact"/>
              <w:rPr>
                <w:rFonts w:ascii="Meiryo UI" w:eastAsia="Meiryo UI" w:hAnsi="Meiryo UI"/>
                <w:sz w:val="28"/>
                <w:szCs w:val="28"/>
              </w:rPr>
            </w:pPr>
            <w:r w:rsidRPr="004D5188">
              <w:rPr>
                <w:rFonts w:ascii="Meiryo UI" w:eastAsia="Meiryo UI" w:hAnsi="Meiryo UI" w:hint="eastAsia"/>
                <w:sz w:val="28"/>
                <w:szCs w:val="28"/>
              </w:rPr>
              <w:t>ヤコブとヨセフの死</w:t>
            </w:r>
          </w:p>
        </w:tc>
      </w:tr>
    </w:tbl>
    <w:p w:rsidR="004D5188" w:rsidRPr="004D5188" w:rsidRDefault="004D5188" w:rsidP="00835C73">
      <w:pPr>
        <w:spacing w:before="240" w:line="440" w:lineRule="exact"/>
        <w:rPr>
          <w:rFonts w:ascii="Meiryo UI" w:eastAsia="Meiryo UI" w:hAnsi="Meiryo UI" w:hint="eastAsia"/>
          <w:b/>
          <w:sz w:val="28"/>
          <w:szCs w:val="28"/>
        </w:rPr>
      </w:pPr>
      <w:r w:rsidRPr="004D5188">
        <w:rPr>
          <w:rFonts w:ascii="Meiryo UI" w:eastAsia="Meiryo UI" w:hAnsi="Meiryo UI" w:hint="eastAsia"/>
          <w:b/>
          <w:sz w:val="28"/>
          <w:szCs w:val="28"/>
        </w:rPr>
        <w:t>「神の不思議な計画」</w:t>
      </w:r>
    </w:p>
    <w:p w:rsidR="00A02B91" w:rsidRDefault="00A02B91" w:rsidP="00835C73">
      <w:pPr>
        <w:spacing w:before="240" w:line="440" w:lineRule="exact"/>
        <w:rPr>
          <w:rFonts w:ascii="Meiryo UI" w:eastAsia="Meiryo UI" w:hAnsi="Meiryo UI" w:hint="eastAsia"/>
          <w:sz w:val="28"/>
          <w:szCs w:val="28"/>
        </w:rPr>
      </w:pPr>
      <w:r w:rsidRPr="004D5188">
        <w:rPr>
          <w:rFonts w:ascii="Meiryo UI" w:eastAsia="Meiryo UI" w:hAnsi="Meiryo UI" w:hint="eastAsia"/>
          <w:sz w:val="28"/>
          <w:szCs w:val="28"/>
        </w:rPr>
        <w:t>創世記50章20節で、ヨセフが奴隷に売られたことで、</w:t>
      </w:r>
      <w:r w:rsidR="00F737E3" w:rsidRPr="004D5188">
        <w:rPr>
          <w:rFonts w:ascii="Meiryo UI" w:eastAsia="Meiryo UI" w:hAnsi="Meiryo UI" w:hint="eastAsia"/>
          <w:sz w:val="28"/>
          <w:szCs w:val="28"/>
        </w:rPr>
        <w:t>結果的に</w:t>
      </w:r>
      <w:r w:rsidRPr="004D5188">
        <w:rPr>
          <w:rFonts w:ascii="Meiryo UI" w:eastAsia="Meiryo UI" w:hAnsi="Meiryo UI" w:hint="eastAsia"/>
          <w:sz w:val="28"/>
          <w:szCs w:val="28"/>
        </w:rPr>
        <w:t>一族が救われるという神の</w:t>
      </w:r>
      <w:r w:rsidR="00F737E3" w:rsidRPr="004D5188">
        <w:rPr>
          <w:rFonts w:ascii="Meiryo UI" w:eastAsia="Meiryo UI" w:hAnsi="Meiryo UI" w:hint="eastAsia"/>
          <w:sz w:val="28"/>
          <w:szCs w:val="28"/>
        </w:rPr>
        <w:t>計画の不思議さが語られています。「すべてを益に変えてくださる」というローマ8章のみことばのとおりです。</w:t>
      </w:r>
    </w:p>
    <w:p w:rsidR="00F32C4D" w:rsidRDefault="00F32C4D" w:rsidP="00835C73">
      <w:pPr>
        <w:spacing w:before="240" w:line="440" w:lineRule="exact"/>
        <w:rPr>
          <w:rFonts w:ascii="Meiryo UI" w:eastAsia="Meiryo UI" w:hAnsi="Meiryo UI" w:hint="eastAsia"/>
          <w:sz w:val="28"/>
          <w:szCs w:val="28"/>
        </w:rPr>
      </w:pPr>
      <w:r>
        <w:rPr>
          <w:rFonts w:ascii="Meiryo UI" w:eastAsia="Meiryo UI" w:hAnsi="Meiryo UI" w:hint="eastAsia"/>
          <w:sz w:val="28"/>
          <w:szCs w:val="28"/>
        </w:rPr>
        <w:t>イエス様の十字架の死も、不思議な計画と言えるでしょう。</w:t>
      </w:r>
      <w:bookmarkStart w:id="0" w:name="_GoBack"/>
      <w:bookmarkEnd w:id="0"/>
    </w:p>
    <w:p w:rsidR="004D5188" w:rsidRPr="004D5188" w:rsidRDefault="004D5188" w:rsidP="00835C73">
      <w:pPr>
        <w:spacing w:before="240" w:line="440" w:lineRule="exact"/>
        <w:rPr>
          <w:rFonts w:ascii="Meiryo UI" w:eastAsia="Meiryo UI" w:hAnsi="Meiryo UI"/>
          <w:b/>
          <w:sz w:val="28"/>
          <w:szCs w:val="28"/>
        </w:rPr>
      </w:pPr>
      <w:r w:rsidRPr="004D5188">
        <w:rPr>
          <w:rFonts w:ascii="Meiryo UI" w:eastAsia="Meiryo UI" w:hAnsi="Meiryo UI" w:hint="eastAsia"/>
          <w:b/>
          <w:sz w:val="28"/>
          <w:szCs w:val="28"/>
        </w:rPr>
        <w:t>「アブラハムの神、イサクの神、ヤコブの神」</w:t>
      </w:r>
    </w:p>
    <w:p w:rsidR="00053D4B" w:rsidRPr="004D5188" w:rsidRDefault="00053D4B" w:rsidP="00835C73">
      <w:pPr>
        <w:spacing w:before="240" w:line="440" w:lineRule="exact"/>
        <w:rPr>
          <w:rFonts w:ascii="Meiryo UI" w:eastAsia="Meiryo UI" w:hAnsi="Meiryo UI"/>
          <w:sz w:val="28"/>
          <w:szCs w:val="28"/>
        </w:rPr>
      </w:pPr>
      <w:r w:rsidRPr="004D5188">
        <w:rPr>
          <w:rFonts w:ascii="Meiryo UI" w:eastAsia="Meiryo UI" w:hAnsi="Meiryo UI" w:hint="eastAsia"/>
          <w:sz w:val="28"/>
          <w:szCs w:val="28"/>
        </w:rPr>
        <w:t>出エジプト記3章6節</w:t>
      </w:r>
      <w:r w:rsidR="00A02B91" w:rsidRPr="004D5188">
        <w:rPr>
          <w:rFonts w:ascii="Meiryo UI" w:eastAsia="Meiryo UI" w:hAnsi="Meiryo UI" w:hint="eastAsia"/>
          <w:sz w:val="28"/>
          <w:szCs w:val="28"/>
        </w:rPr>
        <w:t>で、</w:t>
      </w:r>
      <w:r w:rsidRPr="004D5188">
        <w:rPr>
          <w:rFonts w:ascii="Meiryo UI" w:eastAsia="Meiryo UI" w:hAnsi="Meiryo UI" w:hint="eastAsia"/>
          <w:sz w:val="28"/>
          <w:szCs w:val="28"/>
        </w:rPr>
        <w:t>神はモーセに現れて、「わたしは、アブラハムの神、イサクの神、ヤコブの神」と名乗りました。完全とは程遠い</w:t>
      </w:r>
      <w:r w:rsidR="00764940" w:rsidRPr="004D5188">
        <w:rPr>
          <w:rFonts w:ascii="Meiryo UI" w:eastAsia="Meiryo UI" w:hAnsi="Meiryo UI" w:hint="eastAsia"/>
          <w:sz w:val="28"/>
          <w:szCs w:val="28"/>
        </w:rPr>
        <w:t>欠けの多い</w:t>
      </w:r>
      <w:r w:rsidR="00F17DE7" w:rsidRPr="004D5188">
        <w:rPr>
          <w:rFonts w:ascii="Meiryo UI" w:eastAsia="Meiryo UI" w:hAnsi="Meiryo UI" w:hint="eastAsia"/>
          <w:sz w:val="28"/>
          <w:szCs w:val="28"/>
        </w:rPr>
        <w:t>失敗だらけ</w:t>
      </w:r>
      <w:r w:rsidR="00764940" w:rsidRPr="004D5188">
        <w:rPr>
          <w:rFonts w:ascii="Meiryo UI" w:eastAsia="Meiryo UI" w:hAnsi="Meiryo UI" w:hint="eastAsia"/>
          <w:sz w:val="28"/>
          <w:szCs w:val="28"/>
        </w:rPr>
        <w:t>人々の神と呼ばれることを</w:t>
      </w:r>
      <w:r w:rsidR="00F17DE7" w:rsidRPr="004D5188">
        <w:rPr>
          <w:rFonts w:ascii="Meiryo UI" w:eastAsia="Meiryo UI" w:hAnsi="Meiryo UI" w:hint="eastAsia"/>
          <w:sz w:val="28"/>
          <w:szCs w:val="28"/>
        </w:rPr>
        <w:t>恥とせず、</w:t>
      </w:r>
      <w:r w:rsidR="00F32C4D">
        <w:rPr>
          <w:rFonts w:ascii="Meiryo UI" w:eastAsia="Meiryo UI" w:hAnsi="Meiryo UI" w:hint="eastAsia"/>
          <w:sz w:val="28"/>
          <w:szCs w:val="28"/>
        </w:rPr>
        <w:t>神はそれを望まれます。</w:t>
      </w:r>
    </w:p>
    <w:sectPr w:rsidR="00053D4B" w:rsidRPr="004D5188" w:rsidSect="00A02B91">
      <w:pgSz w:w="11906" w:h="16838"/>
      <w:pgMar w:top="851" w:right="1416" w:bottom="709"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4D3D" w:rsidRDefault="007D4D3D" w:rsidP="007D4D3D">
      <w:r>
        <w:separator/>
      </w:r>
    </w:p>
  </w:endnote>
  <w:endnote w:type="continuationSeparator" w:id="0">
    <w:p w:rsidR="007D4D3D" w:rsidRDefault="007D4D3D" w:rsidP="007D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4D3D" w:rsidRDefault="007D4D3D" w:rsidP="007D4D3D">
      <w:r>
        <w:separator/>
      </w:r>
    </w:p>
  </w:footnote>
  <w:footnote w:type="continuationSeparator" w:id="0">
    <w:p w:rsidR="007D4D3D" w:rsidRDefault="007D4D3D" w:rsidP="007D4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4726B"/>
    <w:multiLevelType w:val="hybridMultilevel"/>
    <w:tmpl w:val="FBC41CDC"/>
    <w:lvl w:ilvl="0" w:tplc="5C660E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8B8051B"/>
    <w:multiLevelType w:val="hybridMultilevel"/>
    <w:tmpl w:val="91AC1A72"/>
    <w:lvl w:ilvl="0" w:tplc="903836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8E31954"/>
    <w:multiLevelType w:val="hybridMultilevel"/>
    <w:tmpl w:val="466A9E32"/>
    <w:lvl w:ilvl="0" w:tplc="E684EA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1EF284F"/>
    <w:multiLevelType w:val="hybridMultilevel"/>
    <w:tmpl w:val="94AE5F90"/>
    <w:lvl w:ilvl="0" w:tplc="DF788C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CBA"/>
    <w:rsid w:val="00053D4B"/>
    <w:rsid w:val="000D42DF"/>
    <w:rsid w:val="001559C1"/>
    <w:rsid w:val="00181755"/>
    <w:rsid w:val="001A7C69"/>
    <w:rsid w:val="001D532F"/>
    <w:rsid w:val="001D6E0D"/>
    <w:rsid w:val="002358E5"/>
    <w:rsid w:val="0024248D"/>
    <w:rsid w:val="002663DC"/>
    <w:rsid w:val="003659B6"/>
    <w:rsid w:val="0036720A"/>
    <w:rsid w:val="003F0086"/>
    <w:rsid w:val="00456C3F"/>
    <w:rsid w:val="004B01FC"/>
    <w:rsid w:val="004B4A60"/>
    <w:rsid w:val="004D5188"/>
    <w:rsid w:val="0052249B"/>
    <w:rsid w:val="00532BB8"/>
    <w:rsid w:val="0055744A"/>
    <w:rsid w:val="00574613"/>
    <w:rsid w:val="005804E3"/>
    <w:rsid w:val="005A4706"/>
    <w:rsid w:val="005C2D0C"/>
    <w:rsid w:val="005E4D65"/>
    <w:rsid w:val="00613F2A"/>
    <w:rsid w:val="006150ED"/>
    <w:rsid w:val="00645538"/>
    <w:rsid w:val="006C3E69"/>
    <w:rsid w:val="006D7754"/>
    <w:rsid w:val="007031A4"/>
    <w:rsid w:val="00704B13"/>
    <w:rsid w:val="007175BA"/>
    <w:rsid w:val="00724971"/>
    <w:rsid w:val="00764940"/>
    <w:rsid w:val="00765EF2"/>
    <w:rsid w:val="00773963"/>
    <w:rsid w:val="0079448B"/>
    <w:rsid w:val="007B39A0"/>
    <w:rsid w:val="007D4D3D"/>
    <w:rsid w:val="00835C73"/>
    <w:rsid w:val="00977D29"/>
    <w:rsid w:val="009853D5"/>
    <w:rsid w:val="009E569E"/>
    <w:rsid w:val="00A02B91"/>
    <w:rsid w:val="00A05FAE"/>
    <w:rsid w:val="00A108EE"/>
    <w:rsid w:val="00A36176"/>
    <w:rsid w:val="00A4207B"/>
    <w:rsid w:val="00A71D02"/>
    <w:rsid w:val="00AA797A"/>
    <w:rsid w:val="00AE7731"/>
    <w:rsid w:val="00AF7FEB"/>
    <w:rsid w:val="00B05E4B"/>
    <w:rsid w:val="00B060EE"/>
    <w:rsid w:val="00B502DD"/>
    <w:rsid w:val="00B96728"/>
    <w:rsid w:val="00BC204F"/>
    <w:rsid w:val="00BD79CA"/>
    <w:rsid w:val="00BF7E95"/>
    <w:rsid w:val="00C9078A"/>
    <w:rsid w:val="00CA1EB6"/>
    <w:rsid w:val="00CC2204"/>
    <w:rsid w:val="00CD4ADA"/>
    <w:rsid w:val="00CE0F49"/>
    <w:rsid w:val="00D73CD5"/>
    <w:rsid w:val="00D83261"/>
    <w:rsid w:val="00EB38A2"/>
    <w:rsid w:val="00ED69E2"/>
    <w:rsid w:val="00F10227"/>
    <w:rsid w:val="00F17DE7"/>
    <w:rsid w:val="00F32C4D"/>
    <w:rsid w:val="00F737E3"/>
    <w:rsid w:val="00F81CBA"/>
    <w:rsid w:val="00F8302E"/>
    <w:rsid w:val="00FA0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BA"/>
    <w:pPr>
      <w:ind w:leftChars="400" w:left="840"/>
    </w:pPr>
  </w:style>
  <w:style w:type="table" w:styleId="a4">
    <w:name w:val="Table Grid"/>
    <w:basedOn w:val="a1"/>
    <w:uiPriority w:val="59"/>
    <w:rsid w:val="0045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39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39A0"/>
    <w:rPr>
      <w:rFonts w:asciiTheme="majorHAnsi" w:eastAsiaTheme="majorEastAsia" w:hAnsiTheme="majorHAnsi" w:cstheme="majorBidi"/>
      <w:sz w:val="18"/>
      <w:szCs w:val="18"/>
    </w:rPr>
  </w:style>
  <w:style w:type="paragraph" w:styleId="a7">
    <w:name w:val="header"/>
    <w:basedOn w:val="a"/>
    <w:link w:val="a8"/>
    <w:uiPriority w:val="99"/>
    <w:unhideWhenUsed/>
    <w:rsid w:val="007D4D3D"/>
    <w:pPr>
      <w:tabs>
        <w:tab w:val="center" w:pos="4252"/>
        <w:tab w:val="right" w:pos="8504"/>
      </w:tabs>
      <w:snapToGrid w:val="0"/>
    </w:pPr>
  </w:style>
  <w:style w:type="character" w:customStyle="1" w:styleId="a8">
    <w:name w:val="ヘッダー (文字)"/>
    <w:basedOn w:val="a0"/>
    <w:link w:val="a7"/>
    <w:uiPriority w:val="99"/>
    <w:rsid w:val="007D4D3D"/>
  </w:style>
  <w:style w:type="paragraph" w:styleId="a9">
    <w:name w:val="footer"/>
    <w:basedOn w:val="a"/>
    <w:link w:val="aa"/>
    <w:uiPriority w:val="99"/>
    <w:unhideWhenUsed/>
    <w:rsid w:val="007D4D3D"/>
    <w:pPr>
      <w:tabs>
        <w:tab w:val="center" w:pos="4252"/>
        <w:tab w:val="right" w:pos="8504"/>
      </w:tabs>
      <w:snapToGrid w:val="0"/>
    </w:pPr>
  </w:style>
  <w:style w:type="character" w:customStyle="1" w:styleId="aa">
    <w:name w:val="フッター (文字)"/>
    <w:basedOn w:val="a0"/>
    <w:link w:val="a9"/>
    <w:uiPriority w:val="99"/>
    <w:rsid w:val="007D4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81CBA"/>
    <w:pPr>
      <w:ind w:leftChars="400" w:left="840"/>
    </w:pPr>
  </w:style>
  <w:style w:type="table" w:styleId="a4">
    <w:name w:val="Table Grid"/>
    <w:basedOn w:val="a1"/>
    <w:uiPriority w:val="59"/>
    <w:rsid w:val="00456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B39A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B39A0"/>
    <w:rPr>
      <w:rFonts w:asciiTheme="majorHAnsi" w:eastAsiaTheme="majorEastAsia" w:hAnsiTheme="majorHAnsi" w:cstheme="majorBidi"/>
      <w:sz w:val="18"/>
      <w:szCs w:val="18"/>
    </w:rPr>
  </w:style>
  <w:style w:type="paragraph" w:styleId="a7">
    <w:name w:val="header"/>
    <w:basedOn w:val="a"/>
    <w:link w:val="a8"/>
    <w:uiPriority w:val="99"/>
    <w:unhideWhenUsed/>
    <w:rsid w:val="007D4D3D"/>
    <w:pPr>
      <w:tabs>
        <w:tab w:val="center" w:pos="4252"/>
        <w:tab w:val="right" w:pos="8504"/>
      </w:tabs>
      <w:snapToGrid w:val="0"/>
    </w:pPr>
  </w:style>
  <w:style w:type="character" w:customStyle="1" w:styleId="a8">
    <w:name w:val="ヘッダー (文字)"/>
    <w:basedOn w:val="a0"/>
    <w:link w:val="a7"/>
    <w:uiPriority w:val="99"/>
    <w:rsid w:val="007D4D3D"/>
  </w:style>
  <w:style w:type="paragraph" w:styleId="a9">
    <w:name w:val="footer"/>
    <w:basedOn w:val="a"/>
    <w:link w:val="aa"/>
    <w:uiPriority w:val="99"/>
    <w:unhideWhenUsed/>
    <w:rsid w:val="007D4D3D"/>
    <w:pPr>
      <w:tabs>
        <w:tab w:val="center" w:pos="4252"/>
        <w:tab w:val="right" w:pos="8504"/>
      </w:tabs>
      <w:snapToGrid w:val="0"/>
    </w:pPr>
  </w:style>
  <w:style w:type="character" w:customStyle="1" w:styleId="aa">
    <w:name w:val="フッター (文字)"/>
    <w:basedOn w:val="a0"/>
    <w:link w:val="a9"/>
    <w:uiPriority w:val="99"/>
    <w:rsid w:val="007D4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227</Words>
  <Characters>1295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dc:creator>
  <cp:lastModifiedBy>Toshi</cp:lastModifiedBy>
  <cp:revision>12</cp:revision>
  <dcterms:created xsi:type="dcterms:W3CDTF">2016-11-14T14:34:00Z</dcterms:created>
  <dcterms:modified xsi:type="dcterms:W3CDTF">2016-11-17T15:33:00Z</dcterms:modified>
</cp:coreProperties>
</file>