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50" w:rsidRPr="007F4250" w:rsidRDefault="007F4250" w:rsidP="007F4250">
      <w:pPr>
        <w:widowControl/>
        <w:spacing w:line="360" w:lineRule="exact"/>
        <w:jc w:val="left"/>
        <w:rPr>
          <w:rFonts w:ascii="メイリオ" w:eastAsia="メイリオ" w:hAnsi="メイリオ" w:cs="ＭＳ Ｐゴシック"/>
          <w:b/>
          <w:kern w:val="0"/>
          <w:sz w:val="28"/>
          <w:szCs w:val="24"/>
        </w:rPr>
      </w:pPr>
      <w:r w:rsidRPr="007F4250">
        <w:rPr>
          <w:rFonts w:ascii="メイリオ" w:eastAsia="メイリオ" w:hAnsi="メイリオ" w:cs="ＭＳ Ｐゴシック"/>
          <w:b/>
          <w:kern w:val="0"/>
          <w:sz w:val="28"/>
          <w:szCs w:val="24"/>
        </w:rPr>
        <w:t>わくわく聖書セミナー　第6回　「預言者の叫び」</w:t>
      </w:r>
    </w:p>
    <w:p w:rsidR="007F4250" w:rsidRPr="007F4250" w:rsidRDefault="007F4250" w:rsidP="007F4250">
      <w:pPr>
        <w:widowControl/>
        <w:spacing w:line="360" w:lineRule="exact"/>
        <w:jc w:val="left"/>
        <w:rPr>
          <w:rFonts w:ascii="メイリオ" w:eastAsia="メイリオ" w:hAnsi="メイリオ" w:cs="ＭＳ Ｐゴシック"/>
          <w:kern w:val="0"/>
          <w:sz w:val="24"/>
          <w:szCs w:val="24"/>
        </w:rPr>
      </w:pPr>
    </w:p>
    <w:p w:rsidR="007F4250" w:rsidRPr="007F4250" w:rsidRDefault="007F4250" w:rsidP="007F4250">
      <w:pPr>
        <w:widowControl/>
        <w:spacing w:line="360" w:lineRule="exact"/>
        <w:jc w:val="left"/>
        <w:rPr>
          <w:rFonts w:ascii="メイリオ" w:eastAsia="メイリオ" w:hAnsi="メイリオ" w:cs="ＭＳ Ｐゴシック"/>
          <w:b/>
          <w:kern w:val="0"/>
          <w:sz w:val="24"/>
          <w:szCs w:val="24"/>
        </w:rPr>
      </w:pPr>
      <w:r w:rsidRPr="007F4250">
        <w:rPr>
          <w:rFonts w:ascii="メイリオ" w:eastAsia="メイリオ" w:hAnsi="メイリオ" w:cs="ＭＳ Ｐゴシック"/>
          <w:b/>
          <w:kern w:val="0"/>
          <w:sz w:val="24"/>
          <w:szCs w:val="24"/>
        </w:rPr>
        <w:t>預言者とは</w:t>
      </w:r>
    </w:p>
    <w:p w:rsidR="007F4250" w:rsidRPr="007F4250" w:rsidRDefault="007F4250" w:rsidP="007F4250">
      <w:pPr>
        <w:widowControl/>
        <w:spacing w:line="360" w:lineRule="exact"/>
        <w:jc w:val="left"/>
        <w:rPr>
          <w:rFonts w:ascii="メイリオ" w:eastAsia="メイリオ" w:hAnsi="メイリオ" w:cs="ＭＳ Ｐゴシック"/>
          <w:kern w:val="0"/>
          <w:sz w:val="24"/>
          <w:szCs w:val="24"/>
        </w:rPr>
      </w:pPr>
    </w:p>
    <w:p w:rsidR="007F4250" w:rsidRPr="007F4250" w:rsidRDefault="007F4250" w:rsidP="007F4250">
      <w:pPr>
        <w:widowControl/>
        <w:spacing w:line="360" w:lineRule="exact"/>
        <w:jc w:val="left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7F4250">
        <w:rPr>
          <w:rFonts w:ascii="メイリオ" w:eastAsia="メイリオ" w:hAnsi="メイリオ" w:cs="ＭＳ Ｐゴシック"/>
          <w:kern w:val="0"/>
          <w:sz w:val="24"/>
          <w:szCs w:val="24"/>
        </w:rPr>
        <w:t>     神様のことばを取り次ぐ人。　「予言者」ではない。</w:t>
      </w:r>
    </w:p>
    <w:p w:rsidR="007F4250" w:rsidRPr="007F4250" w:rsidRDefault="007F4250" w:rsidP="007F4250">
      <w:pPr>
        <w:widowControl/>
        <w:spacing w:line="360" w:lineRule="exact"/>
        <w:jc w:val="left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7F4250">
        <w:rPr>
          <w:rFonts w:ascii="メイリオ" w:eastAsia="メイリオ" w:hAnsi="メイリオ" w:cs="ＭＳ Ｐゴシック"/>
          <w:kern w:val="0"/>
          <w:sz w:val="24"/>
          <w:szCs w:val="24"/>
        </w:rPr>
        <w:t>     言葉だけでなく、自分の生き方で神のことばと思いを伝えた預言者たち。</w:t>
      </w:r>
    </w:p>
    <w:p w:rsidR="007F4250" w:rsidRPr="007F4250" w:rsidRDefault="007F4250" w:rsidP="007F4250">
      <w:pPr>
        <w:widowControl/>
        <w:spacing w:line="360" w:lineRule="exact"/>
        <w:jc w:val="left"/>
        <w:rPr>
          <w:rFonts w:ascii="メイリオ" w:eastAsia="メイリオ" w:hAnsi="メイリオ" w:cs="ＭＳ Ｐゴシック"/>
          <w:kern w:val="0"/>
          <w:sz w:val="24"/>
          <w:szCs w:val="24"/>
        </w:rPr>
      </w:pPr>
    </w:p>
    <w:p w:rsidR="007F4250" w:rsidRPr="007F4250" w:rsidRDefault="007F4250" w:rsidP="007F4250">
      <w:pPr>
        <w:widowControl/>
        <w:spacing w:line="360" w:lineRule="exact"/>
        <w:jc w:val="left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7F4250">
        <w:rPr>
          <w:rFonts w:ascii="メイリオ" w:eastAsia="メイリオ" w:hAnsi="メイリオ" w:cs="ＭＳ Ｐゴシック"/>
          <w:kern w:val="0"/>
          <w:sz w:val="24"/>
          <w:szCs w:val="24"/>
        </w:rPr>
        <w:t>     主として現在の状況に向かって発せられており、未来に関しては３％以下。</w:t>
      </w:r>
    </w:p>
    <w:p w:rsidR="007F4250" w:rsidRPr="007F4250" w:rsidRDefault="007F4250" w:rsidP="007F4250">
      <w:pPr>
        <w:widowControl/>
        <w:spacing w:line="360" w:lineRule="exact"/>
        <w:jc w:val="left"/>
        <w:rPr>
          <w:rFonts w:ascii="メイリオ" w:eastAsia="メイリオ" w:hAnsi="メイリオ" w:cs="ＭＳ Ｐゴシック"/>
          <w:kern w:val="0"/>
          <w:sz w:val="24"/>
          <w:szCs w:val="24"/>
        </w:rPr>
      </w:pPr>
    </w:p>
    <w:p w:rsidR="007F4250" w:rsidRPr="007F4250" w:rsidRDefault="007F4250" w:rsidP="007F4250">
      <w:pPr>
        <w:widowControl/>
        <w:spacing w:line="360" w:lineRule="exact"/>
        <w:jc w:val="left"/>
        <w:rPr>
          <w:rFonts w:ascii="メイリオ" w:eastAsia="メイリオ" w:hAnsi="メイリオ" w:cs="ＭＳ Ｐゴシック"/>
          <w:b/>
          <w:kern w:val="0"/>
          <w:sz w:val="24"/>
          <w:szCs w:val="24"/>
        </w:rPr>
      </w:pPr>
      <w:r w:rsidRPr="007F4250">
        <w:rPr>
          <w:rFonts w:ascii="メイリオ" w:eastAsia="メイリオ" w:hAnsi="メイリオ" w:cs="ＭＳ Ｐゴシック"/>
          <w:b/>
          <w:kern w:val="0"/>
          <w:sz w:val="24"/>
          <w:szCs w:val="24"/>
        </w:rPr>
        <w:t>預言者の使命</w:t>
      </w:r>
    </w:p>
    <w:p w:rsidR="007F4250" w:rsidRPr="007F4250" w:rsidRDefault="007F4250" w:rsidP="007F4250">
      <w:pPr>
        <w:widowControl/>
        <w:spacing w:line="360" w:lineRule="exact"/>
        <w:jc w:val="left"/>
        <w:rPr>
          <w:rFonts w:ascii="メイリオ" w:eastAsia="メイリオ" w:hAnsi="メイリオ" w:cs="ＭＳ Ｐゴシック"/>
          <w:kern w:val="0"/>
          <w:sz w:val="24"/>
          <w:szCs w:val="24"/>
        </w:rPr>
      </w:pPr>
    </w:p>
    <w:p w:rsidR="007F4250" w:rsidRPr="007F4250" w:rsidRDefault="007F4250" w:rsidP="007F4250">
      <w:pPr>
        <w:widowControl/>
        <w:spacing w:line="360" w:lineRule="exact"/>
        <w:jc w:val="left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7F4250">
        <w:rPr>
          <w:rFonts w:ascii="メイリオ" w:eastAsia="メイリオ" w:hAnsi="メイリオ" w:cs="ＭＳ Ｐゴシック"/>
          <w:kern w:val="0"/>
          <w:sz w:val="24"/>
          <w:szCs w:val="24"/>
        </w:rPr>
        <w:t>     信仰の形骸化、社会的不正、不公平、偶像礼拝への警告</w:t>
      </w:r>
    </w:p>
    <w:p w:rsidR="007F4250" w:rsidRPr="007F4250" w:rsidRDefault="007F4250" w:rsidP="007F4250">
      <w:pPr>
        <w:widowControl/>
        <w:spacing w:line="360" w:lineRule="exact"/>
        <w:jc w:val="left"/>
        <w:rPr>
          <w:rFonts w:ascii="メイリオ" w:eastAsia="メイリオ" w:hAnsi="メイリオ" w:cs="ＭＳ Ｐゴシック"/>
          <w:kern w:val="0"/>
          <w:sz w:val="24"/>
          <w:szCs w:val="24"/>
        </w:rPr>
      </w:pPr>
    </w:p>
    <w:p w:rsidR="007F4250" w:rsidRPr="007F4250" w:rsidRDefault="007F4250" w:rsidP="007F4250">
      <w:pPr>
        <w:widowControl/>
        <w:spacing w:line="360" w:lineRule="exact"/>
        <w:jc w:val="left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7F4250">
        <w:rPr>
          <w:rFonts w:ascii="メイリオ" w:eastAsia="メイリオ" w:hAnsi="メイリオ" w:cs="ＭＳ Ｐゴシック"/>
          <w:kern w:val="0"/>
          <w:sz w:val="24"/>
          <w:szCs w:val="24"/>
        </w:rPr>
        <w:t>     </w:t>
      </w:r>
      <w:r>
        <w:rPr>
          <w:rFonts w:ascii="メイリオ" w:eastAsia="メイリオ" w:hAnsi="メイリオ" w:cs="ＭＳ Ｐゴシック"/>
          <w:kern w:val="0"/>
          <w:sz w:val="24"/>
          <w:szCs w:val="24"/>
        </w:rPr>
        <w:t xml:space="preserve">　アモス</w:t>
      </w:r>
      <w:r>
        <w:rPr>
          <w:rFonts w:ascii="メイリオ" w:eastAsia="メイリオ" w:hAnsi="メイリオ" w:cs="ＭＳ Ｐゴシック" w:hint="eastAsia"/>
          <w:kern w:val="0"/>
          <w:sz w:val="24"/>
          <w:szCs w:val="24"/>
        </w:rPr>
        <w:t>5:24</w:t>
      </w:r>
      <w:r>
        <w:rPr>
          <w:rFonts w:ascii="メイリオ" w:eastAsia="メイリオ" w:hAnsi="メイリオ" w:cs="ＭＳ Ｐゴシック"/>
          <w:kern w:val="0"/>
          <w:sz w:val="24"/>
          <w:szCs w:val="24"/>
        </w:rPr>
        <w:t xml:space="preserve">　公義を水のように、　正義をいつも水の流れる川のように</w:t>
      </w:r>
      <w:r w:rsidRPr="007F4250">
        <w:rPr>
          <w:rFonts w:ascii="メイリオ" w:eastAsia="メイリオ" w:hAnsi="メイリオ" w:cs="ＭＳ Ｐゴシック"/>
          <w:kern w:val="0"/>
          <w:sz w:val="24"/>
          <w:szCs w:val="24"/>
        </w:rPr>
        <w:t>流れさせよ。</w:t>
      </w:r>
    </w:p>
    <w:p w:rsidR="007F4250" w:rsidRPr="007F4250" w:rsidRDefault="007F4250" w:rsidP="007F4250">
      <w:pPr>
        <w:widowControl/>
        <w:spacing w:line="360" w:lineRule="exact"/>
        <w:jc w:val="left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7F4250">
        <w:rPr>
          <w:rFonts w:ascii="メイリオ" w:eastAsia="メイリオ" w:hAnsi="メイリオ" w:cs="ＭＳ Ｐゴシック"/>
          <w:kern w:val="0"/>
          <w:sz w:val="24"/>
          <w:szCs w:val="24"/>
        </w:rPr>
        <w:t>                         （アメリカでキング牧師と公民権運動のスローガンとなった。）</w:t>
      </w:r>
    </w:p>
    <w:p w:rsidR="007F4250" w:rsidRPr="007F4250" w:rsidRDefault="007F4250" w:rsidP="007F4250">
      <w:pPr>
        <w:widowControl/>
        <w:spacing w:line="360" w:lineRule="exact"/>
        <w:jc w:val="left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7F4250">
        <w:rPr>
          <w:rFonts w:ascii="メイリオ" w:eastAsia="メイリオ" w:hAnsi="メイリオ" w:cs="ＭＳ Ｐゴシック"/>
          <w:kern w:val="0"/>
          <w:sz w:val="24"/>
          <w:szCs w:val="24"/>
        </w:rPr>
        <w:t>     　ミカ６：６－８</w:t>
      </w:r>
    </w:p>
    <w:p w:rsidR="007F4250" w:rsidRPr="007F4250" w:rsidRDefault="007F4250" w:rsidP="007F4250">
      <w:pPr>
        <w:widowControl/>
        <w:spacing w:line="360" w:lineRule="exact"/>
        <w:jc w:val="left"/>
        <w:rPr>
          <w:rFonts w:ascii="メイリオ" w:eastAsia="メイリオ" w:hAnsi="メイリオ" w:cs="ＭＳ Ｐゴシック"/>
          <w:kern w:val="0"/>
          <w:sz w:val="24"/>
          <w:szCs w:val="24"/>
        </w:rPr>
      </w:pPr>
    </w:p>
    <w:p w:rsidR="007F4250" w:rsidRPr="007F4250" w:rsidRDefault="007F4250" w:rsidP="007F4250">
      <w:pPr>
        <w:widowControl/>
        <w:spacing w:line="360" w:lineRule="exact"/>
        <w:jc w:val="left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7F4250">
        <w:rPr>
          <w:rFonts w:ascii="メイリオ" w:eastAsia="メイリオ" w:hAnsi="メイリオ" w:cs="ＭＳ Ｐゴシック"/>
          <w:kern w:val="0"/>
          <w:sz w:val="24"/>
          <w:szCs w:val="24"/>
        </w:rPr>
        <w:t>     アッシリヤによる北王国滅亡の預言</w:t>
      </w:r>
    </w:p>
    <w:p w:rsidR="007F4250" w:rsidRPr="007F4250" w:rsidRDefault="007F4250" w:rsidP="007F4250">
      <w:pPr>
        <w:widowControl/>
        <w:spacing w:line="360" w:lineRule="exact"/>
        <w:jc w:val="left"/>
        <w:rPr>
          <w:rFonts w:ascii="メイリオ" w:eastAsia="メイリオ" w:hAnsi="メイリオ" w:cs="ＭＳ Ｐゴシック"/>
          <w:kern w:val="0"/>
          <w:sz w:val="24"/>
          <w:szCs w:val="24"/>
        </w:rPr>
      </w:pPr>
    </w:p>
    <w:p w:rsidR="007F4250" w:rsidRPr="007F4250" w:rsidRDefault="007F4250" w:rsidP="007F4250">
      <w:pPr>
        <w:widowControl/>
        <w:spacing w:line="360" w:lineRule="exact"/>
        <w:jc w:val="left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7F4250">
        <w:rPr>
          <w:rFonts w:ascii="メイリオ" w:eastAsia="メイリオ" w:hAnsi="メイリオ" w:cs="ＭＳ Ｐゴシック"/>
          <w:kern w:val="0"/>
          <w:sz w:val="24"/>
          <w:szCs w:val="24"/>
        </w:rPr>
        <w:t>     バビロン捕囚とエルサレム崩壊の預言</w:t>
      </w:r>
    </w:p>
    <w:p w:rsidR="007F4250" w:rsidRPr="007F4250" w:rsidRDefault="007F4250" w:rsidP="007F4250">
      <w:pPr>
        <w:widowControl/>
        <w:spacing w:line="360" w:lineRule="exact"/>
        <w:jc w:val="left"/>
        <w:rPr>
          <w:rFonts w:ascii="メイリオ" w:eastAsia="メイリオ" w:hAnsi="メイリオ" w:cs="ＭＳ Ｐゴシック"/>
          <w:kern w:val="0"/>
          <w:sz w:val="24"/>
          <w:szCs w:val="24"/>
        </w:rPr>
      </w:pPr>
    </w:p>
    <w:p w:rsidR="007F4250" w:rsidRPr="007F4250" w:rsidRDefault="007F4250" w:rsidP="007F4250">
      <w:pPr>
        <w:widowControl/>
        <w:spacing w:line="360" w:lineRule="exact"/>
        <w:jc w:val="left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7F4250">
        <w:rPr>
          <w:rFonts w:ascii="メイリオ" w:eastAsia="メイリオ" w:hAnsi="メイリオ" w:cs="ＭＳ Ｐゴシック"/>
          <w:kern w:val="0"/>
          <w:sz w:val="24"/>
          <w:szCs w:val="24"/>
        </w:rPr>
        <w:t>     バビロン捕囚からの解放と、メシア（キリスト）到来の預言</w:t>
      </w:r>
    </w:p>
    <w:p w:rsidR="007F4250" w:rsidRPr="007F4250" w:rsidRDefault="007F4250" w:rsidP="007F4250">
      <w:pPr>
        <w:widowControl/>
        <w:spacing w:line="360" w:lineRule="exact"/>
        <w:jc w:val="left"/>
        <w:rPr>
          <w:rFonts w:ascii="メイリオ" w:eastAsia="メイリオ" w:hAnsi="メイリオ" w:cs="ＭＳ Ｐゴシック"/>
          <w:kern w:val="0"/>
          <w:sz w:val="24"/>
          <w:szCs w:val="24"/>
        </w:rPr>
      </w:pPr>
    </w:p>
    <w:p w:rsidR="007F4250" w:rsidRPr="007F4250" w:rsidRDefault="007F4250" w:rsidP="007F4250">
      <w:pPr>
        <w:widowControl/>
        <w:spacing w:line="360" w:lineRule="exact"/>
        <w:jc w:val="left"/>
        <w:rPr>
          <w:rFonts w:ascii="メイリオ" w:eastAsia="メイリオ" w:hAnsi="メイリオ" w:cs="ＭＳ Ｐゴシック"/>
          <w:b/>
          <w:kern w:val="0"/>
          <w:sz w:val="24"/>
          <w:szCs w:val="24"/>
        </w:rPr>
      </w:pPr>
      <w:r w:rsidRPr="007F4250">
        <w:rPr>
          <w:rFonts w:ascii="メイリオ" w:eastAsia="メイリオ" w:hAnsi="メイリオ" w:cs="ＭＳ Ｐゴシック"/>
          <w:b/>
          <w:kern w:val="0"/>
          <w:sz w:val="24"/>
          <w:szCs w:val="24"/>
        </w:rPr>
        <w:t>神の熱情</w:t>
      </w:r>
    </w:p>
    <w:p w:rsidR="007F4250" w:rsidRDefault="007F4250" w:rsidP="007F4250">
      <w:pPr>
        <w:widowControl/>
        <w:spacing w:line="360" w:lineRule="exact"/>
        <w:jc w:val="left"/>
        <w:rPr>
          <w:rFonts w:ascii="メイリオ" w:eastAsia="メイリオ" w:hAnsi="メイリオ" w:cs="ＭＳ Ｐゴシック" w:hint="eastAsia"/>
          <w:kern w:val="0"/>
          <w:sz w:val="24"/>
          <w:szCs w:val="24"/>
        </w:rPr>
      </w:pPr>
    </w:p>
    <w:p w:rsidR="00E96993" w:rsidRPr="007F4250" w:rsidRDefault="00E96993" w:rsidP="00E96993">
      <w:pPr>
        <w:widowControl/>
        <w:spacing w:line="360" w:lineRule="exact"/>
        <w:ind w:firstLineChars="200" w:firstLine="480"/>
        <w:jc w:val="left"/>
        <w:rPr>
          <w:rFonts w:ascii="メイリオ" w:eastAsia="メイリオ" w:hAnsi="メイリオ" w:cs="ＭＳ Ｐゴシック"/>
          <w:kern w:val="0"/>
          <w:sz w:val="24"/>
          <w:szCs w:val="24"/>
        </w:rPr>
      </w:pPr>
      <w:r>
        <w:rPr>
          <w:rFonts w:ascii="メイリオ" w:eastAsia="メイリオ" w:hAnsi="メイリオ" w:cs="ＭＳ Ｐゴシック"/>
          <w:kern w:val="0"/>
          <w:sz w:val="24"/>
          <w:szCs w:val="24"/>
        </w:rPr>
        <w:t>神は熱情、痛みを持つお方、預言者</w:t>
      </w:r>
      <w:r>
        <w:rPr>
          <w:rFonts w:ascii="メイリオ" w:eastAsia="メイリオ" w:hAnsi="メイリオ" w:cs="ＭＳ Ｐゴシック" w:hint="eastAsia"/>
          <w:kern w:val="0"/>
          <w:sz w:val="24"/>
          <w:szCs w:val="24"/>
        </w:rPr>
        <w:t>の痛みは神の痛み、預言者の叫びは神の叫び</w:t>
      </w:r>
    </w:p>
    <w:p w:rsidR="00E96993" w:rsidRPr="007F4250" w:rsidRDefault="00E96993" w:rsidP="00E96993">
      <w:pPr>
        <w:widowControl/>
        <w:spacing w:line="360" w:lineRule="exact"/>
        <w:jc w:val="left"/>
        <w:rPr>
          <w:rFonts w:ascii="メイリオ" w:eastAsia="メイリオ" w:hAnsi="メイリオ" w:cs="ＭＳ Ｐゴシック"/>
          <w:kern w:val="0"/>
          <w:sz w:val="24"/>
          <w:szCs w:val="24"/>
        </w:rPr>
      </w:pPr>
    </w:p>
    <w:p w:rsidR="00E96993" w:rsidRDefault="007F4250" w:rsidP="00E96993">
      <w:pPr>
        <w:widowControl/>
        <w:spacing w:line="360" w:lineRule="exact"/>
        <w:jc w:val="left"/>
        <w:rPr>
          <w:rFonts w:ascii="メイリオ" w:eastAsia="メイリオ" w:hAnsi="メイリオ" w:cs="ＭＳ Ｐゴシック" w:hint="eastAsia"/>
          <w:kern w:val="0"/>
          <w:sz w:val="24"/>
          <w:szCs w:val="24"/>
        </w:rPr>
      </w:pPr>
      <w:r w:rsidRPr="007F4250">
        <w:rPr>
          <w:rFonts w:ascii="メイリオ" w:eastAsia="メイリオ" w:hAnsi="メイリオ" w:cs="ＭＳ Ｐゴシック"/>
          <w:kern w:val="0"/>
          <w:sz w:val="24"/>
          <w:szCs w:val="24"/>
        </w:rPr>
        <w:t>   </w:t>
      </w:r>
      <w:r w:rsidR="00E96993">
        <w:rPr>
          <w:rFonts w:ascii="メイリオ" w:eastAsia="メイリオ" w:hAnsi="メイリオ" w:cs="ＭＳ Ｐゴシック"/>
          <w:kern w:val="0"/>
          <w:sz w:val="24"/>
          <w:szCs w:val="24"/>
        </w:rPr>
        <w:t xml:space="preserve">  </w:t>
      </w:r>
      <w:r w:rsidR="00E96993" w:rsidRPr="007F4250">
        <w:rPr>
          <w:rFonts w:ascii="メイリオ" w:eastAsia="メイリオ" w:hAnsi="メイリオ" w:cs="ＭＳ Ｐゴシック"/>
          <w:kern w:val="0"/>
          <w:sz w:val="24"/>
          <w:szCs w:val="24"/>
        </w:rPr>
        <w:t>不貞を働く妻に対するホセアの愛と苦悩は、神様の愛と苦悩を表している。</w:t>
      </w:r>
    </w:p>
    <w:p w:rsidR="00E96993" w:rsidRPr="007F4250" w:rsidRDefault="00E96993" w:rsidP="00E96993">
      <w:pPr>
        <w:widowControl/>
        <w:spacing w:line="360" w:lineRule="exact"/>
        <w:ind w:firstLineChars="100" w:firstLine="240"/>
        <w:jc w:val="left"/>
        <w:rPr>
          <w:rFonts w:ascii="メイリオ" w:eastAsia="メイリオ" w:hAnsi="メイリオ" w:cs="ＭＳ Ｐゴシック"/>
          <w:kern w:val="0"/>
          <w:sz w:val="24"/>
          <w:szCs w:val="24"/>
        </w:rPr>
      </w:pPr>
      <w:bookmarkStart w:id="0" w:name="_GoBack"/>
      <w:bookmarkEnd w:id="0"/>
      <w:r>
        <w:rPr>
          <w:rFonts w:ascii="メイリオ" w:eastAsia="メイリオ" w:hAnsi="メイリオ" w:cs="ＭＳ Ｐゴシック" w:hint="eastAsia"/>
          <w:kern w:val="0"/>
          <w:sz w:val="24"/>
          <w:szCs w:val="24"/>
        </w:rPr>
        <w:t>（ホセア3章）</w:t>
      </w:r>
    </w:p>
    <w:p w:rsidR="007F4250" w:rsidRPr="007F4250" w:rsidRDefault="007F4250" w:rsidP="00E96993">
      <w:pPr>
        <w:widowControl/>
        <w:spacing w:line="360" w:lineRule="exact"/>
        <w:ind w:firstLineChars="100" w:firstLine="240"/>
        <w:jc w:val="left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7F4250">
        <w:rPr>
          <w:rFonts w:ascii="メイリオ" w:eastAsia="メイリオ" w:hAnsi="メイリオ" w:cs="ＭＳ Ｐゴシック"/>
          <w:kern w:val="0"/>
          <w:sz w:val="24"/>
          <w:szCs w:val="24"/>
        </w:rPr>
        <w:t>「わたしはあわれみで胸が熱くなっている」（ホセア１１：８　新改訳）</w:t>
      </w:r>
    </w:p>
    <w:p w:rsidR="007F4250" w:rsidRPr="007F4250" w:rsidRDefault="007F4250" w:rsidP="007F4250">
      <w:pPr>
        <w:widowControl/>
        <w:spacing w:line="360" w:lineRule="exact"/>
        <w:jc w:val="left"/>
        <w:rPr>
          <w:rFonts w:ascii="メイリオ" w:eastAsia="メイリオ" w:hAnsi="メイリオ" w:cs="ＭＳ Ｐゴシック"/>
          <w:kern w:val="0"/>
          <w:sz w:val="24"/>
          <w:szCs w:val="24"/>
        </w:rPr>
      </w:pPr>
    </w:p>
    <w:p w:rsidR="007F4250" w:rsidRPr="007F4250" w:rsidRDefault="007F4250" w:rsidP="007F4250">
      <w:pPr>
        <w:widowControl/>
        <w:spacing w:line="360" w:lineRule="exact"/>
        <w:jc w:val="left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7F4250">
        <w:rPr>
          <w:rFonts w:ascii="メイリオ" w:eastAsia="メイリオ" w:hAnsi="メイリオ" w:cs="ＭＳ Ｐゴシック"/>
          <w:kern w:val="0"/>
          <w:sz w:val="24"/>
          <w:szCs w:val="24"/>
        </w:rPr>
        <w:t>    エレミヤ３１：２０　「わたしのはらわたは、わななく」（新改訳）</w:t>
      </w:r>
    </w:p>
    <w:p w:rsidR="007F4250" w:rsidRPr="007F4250" w:rsidRDefault="007F4250" w:rsidP="007F4250">
      <w:pPr>
        <w:widowControl/>
        <w:spacing w:line="360" w:lineRule="exact"/>
        <w:jc w:val="left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7F4250">
        <w:rPr>
          <w:rFonts w:ascii="メイリオ" w:eastAsia="メイリオ" w:hAnsi="メイリオ" w:cs="ＭＳ Ｐゴシック"/>
          <w:kern w:val="0"/>
          <w:sz w:val="24"/>
          <w:szCs w:val="24"/>
        </w:rPr>
        <w:t>                         （はらわた　＝　内臓、　わななく　＝　震える）</w:t>
      </w:r>
    </w:p>
    <w:p w:rsidR="007F4250" w:rsidRPr="007F4250" w:rsidRDefault="007F4250" w:rsidP="007F4250">
      <w:pPr>
        <w:widowControl/>
        <w:spacing w:line="360" w:lineRule="exact"/>
        <w:jc w:val="left"/>
        <w:rPr>
          <w:rFonts w:ascii="メイリオ" w:eastAsia="メイリオ" w:hAnsi="メイリオ" w:cs="ＭＳ Ｐゴシック"/>
          <w:kern w:val="0"/>
          <w:sz w:val="24"/>
          <w:szCs w:val="24"/>
        </w:rPr>
      </w:pPr>
    </w:p>
    <w:p w:rsidR="007F4250" w:rsidRPr="007F4250" w:rsidRDefault="007F4250" w:rsidP="007F4250">
      <w:pPr>
        <w:widowControl/>
        <w:spacing w:line="360" w:lineRule="exact"/>
        <w:jc w:val="left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7F4250">
        <w:rPr>
          <w:rFonts w:ascii="メイリオ" w:eastAsia="メイリオ" w:hAnsi="メイリオ" w:cs="ＭＳ Ｐゴシック"/>
          <w:kern w:val="0"/>
          <w:sz w:val="24"/>
          <w:szCs w:val="24"/>
        </w:rPr>
        <w:t>                         「わたしの心は彼をしたっている。」（口語訳）</w:t>
      </w:r>
    </w:p>
    <w:p w:rsidR="007F4250" w:rsidRPr="007F4250" w:rsidRDefault="007F4250" w:rsidP="007F4250">
      <w:pPr>
        <w:widowControl/>
        <w:spacing w:line="360" w:lineRule="exact"/>
        <w:jc w:val="left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7F4250">
        <w:rPr>
          <w:rFonts w:ascii="メイリオ" w:eastAsia="メイリオ" w:hAnsi="メイリオ" w:cs="ＭＳ Ｐゴシック"/>
          <w:kern w:val="0"/>
          <w:sz w:val="24"/>
          <w:szCs w:val="24"/>
        </w:rPr>
        <w:t>                         「彼のゆえに、胸は高鳴り」（新共同訳）</w:t>
      </w:r>
    </w:p>
    <w:p w:rsidR="007F4250" w:rsidRPr="007F4250" w:rsidRDefault="007F4250" w:rsidP="007F4250">
      <w:pPr>
        <w:widowControl/>
        <w:spacing w:line="360" w:lineRule="exact"/>
        <w:jc w:val="left"/>
        <w:rPr>
          <w:rFonts w:ascii="メイリオ" w:eastAsia="メイリオ" w:hAnsi="メイリオ" w:cs="ＭＳ Ｐゴシック"/>
          <w:kern w:val="0"/>
          <w:sz w:val="24"/>
          <w:szCs w:val="24"/>
        </w:rPr>
      </w:pPr>
    </w:p>
    <w:p w:rsidR="007F4250" w:rsidRPr="007F4250" w:rsidRDefault="007F4250" w:rsidP="007F4250">
      <w:pPr>
        <w:widowControl/>
        <w:spacing w:line="360" w:lineRule="exact"/>
        <w:jc w:val="left"/>
        <w:rPr>
          <w:rFonts w:ascii="メイリオ" w:eastAsia="メイリオ" w:hAnsi="メイリオ" w:cs="ＭＳ Ｐゴシック"/>
          <w:kern w:val="0"/>
          <w:sz w:val="24"/>
          <w:szCs w:val="24"/>
        </w:rPr>
      </w:pPr>
      <w:r w:rsidRPr="007F4250">
        <w:rPr>
          <w:rFonts w:ascii="メイリオ" w:eastAsia="メイリオ" w:hAnsi="メイリオ" w:cs="ＭＳ Ｐゴシック"/>
          <w:kern w:val="0"/>
          <w:sz w:val="24"/>
          <w:szCs w:val="24"/>
        </w:rPr>
        <w:t>次回　第7回「来るべきメシヤ」　イザヤ書５２：１３～53章終わりまでを読んできてください。</w:t>
      </w:r>
    </w:p>
    <w:p w:rsidR="005000F4" w:rsidRPr="007F4250" w:rsidRDefault="005000F4" w:rsidP="007F4250">
      <w:pPr>
        <w:spacing w:line="360" w:lineRule="exact"/>
        <w:rPr>
          <w:rFonts w:ascii="メイリオ" w:eastAsia="メイリオ" w:hAnsi="メイリオ"/>
        </w:rPr>
      </w:pPr>
    </w:p>
    <w:sectPr w:rsidR="005000F4" w:rsidRPr="007F4250" w:rsidSect="007F4250">
      <w:pgSz w:w="11906" w:h="16838"/>
      <w:pgMar w:top="1135" w:right="849" w:bottom="85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50"/>
    <w:rsid w:val="005000F4"/>
    <w:rsid w:val="007F4250"/>
    <w:rsid w:val="00E9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敏彦</dc:creator>
  <cp:lastModifiedBy>Toshi</cp:lastModifiedBy>
  <cp:revision>2</cp:revision>
  <cp:lastPrinted>2017-02-25T14:29:00Z</cp:lastPrinted>
  <dcterms:created xsi:type="dcterms:W3CDTF">2017-02-22T07:33:00Z</dcterms:created>
  <dcterms:modified xsi:type="dcterms:W3CDTF">2017-02-25T14:30:00Z</dcterms:modified>
</cp:coreProperties>
</file>